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00" w:rsidRDefault="005A7200" w:rsidP="005A7200">
      <w:pPr>
        <w:rPr>
          <w:sz w:val="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47"/>
      </w:tblGrid>
      <w:tr w:rsidR="005A7200" w:rsidRPr="005A7200" w:rsidTr="005A7200">
        <w:tc>
          <w:tcPr>
            <w:tcW w:w="40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A7200" w:rsidRPr="005A7200" w:rsidRDefault="005A7200" w:rsidP="005A7200">
            <w:pPr>
              <w:pStyle w:val="1"/>
              <w:rPr>
                <w:i w:val="0"/>
              </w:rPr>
            </w:pPr>
            <w:r w:rsidRPr="005A7200">
              <w:rPr>
                <w:i w:val="0"/>
              </w:rPr>
              <w:t>29 травня 202</w:t>
            </w:r>
            <w:r w:rsidR="00243356">
              <w:rPr>
                <w:i w:val="0"/>
              </w:rPr>
              <w:t>6</w:t>
            </w:r>
            <w:bookmarkStart w:id="0" w:name="_GoBack"/>
            <w:bookmarkEnd w:id="0"/>
            <w:r w:rsidRPr="005A7200">
              <w:rPr>
                <w:i w:val="0"/>
              </w:rPr>
              <w:t xml:space="preserve"> р.,</w:t>
            </w:r>
          </w:p>
          <w:p w:rsidR="005A7200" w:rsidRPr="005A7200" w:rsidRDefault="005A7200" w:rsidP="005A7200">
            <w:pPr>
              <w:pStyle w:val="1"/>
              <w:rPr>
                <w:i w:val="0"/>
              </w:rPr>
            </w:pPr>
            <w:r w:rsidRPr="005A7200">
              <w:rPr>
                <w:i w:val="0"/>
              </w:rPr>
              <w:t>п</w:t>
            </w:r>
            <w:r w:rsidRPr="005A7200">
              <w:rPr>
                <w:i w:val="0"/>
                <w:lang w:val="en-US"/>
              </w:rPr>
              <w:t>’</w:t>
            </w:r>
            <w:proofErr w:type="spellStart"/>
            <w:r w:rsidRPr="005A7200">
              <w:rPr>
                <w:i w:val="0"/>
              </w:rPr>
              <w:t>ятниця</w:t>
            </w:r>
            <w:proofErr w:type="spellEnd"/>
          </w:p>
        </w:tc>
      </w:tr>
      <w:tr w:rsidR="005A7200" w:rsidRPr="005A7200" w:rsidTr="005A7200">
        <w:tc>
          <w:tcPr>
            <w:tcW w:w="40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5A7200" w:rsidRPr="005A7200" w:rsidRDefault="005A7200" w:rsidP="005A7200">
            <w:pPr>
              <w:pStyle w:val="1"/>
              <w:numPr>
                <w:ilvl w:val="0"/>
                <w:numId w:val="0"/>
              </w:numPr>
              <w:rPr>
                <w:i w:val="0"/>
                <w:lang w:val="en-US"/>
              </w:rPr>
            </w:pPr>
            <w:r w:rsidRPr="005A7200">
              <w:rPr>
                <w:i w:val="0"/>
              </w:rPr>
              <w:t>10:00-13:00</w:t>
            </w:r>
          </w:p>
        </w:tc>
      </w:tr>
      <w:tr w:rsidR="005A7200" w:rsidRPr="005A7200" w:rsidTr="005A7200">
        <w:tc>
          <w:tcPr>
            <w:tcW w:w="4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A7200" w:rsidRPr="005A7200" w:rsidRDefault="005A7200" w:rsidP="005A7200">
            <w:pPr>
              <w:pStyle w:val="1"/>
              <w:numPr>
                <w:ilvl w:val="2"/>
                <w:numId w:val="1"/>
              </w:numPr>
              <w:rPr>
                <w:i w:val="0"/>
                <w:lang w:val="ru-RU"/>
              </w:rPr>
            </w:pPr>
            <w:r w:rsidRPr="005A7200">
              <w:rPr>
                <w:i w:val="0"/>
              </w:rPr>
              <w:t>Сервер В</w:t>
            </w:r>
          </w:p>
        </w:tc>
      </w:tr>
    </w:tbl>
    <w:tbl>
      <w:tblPr>
        <w:tblpPr w:leftFromText="180" w:rightFromText="180" w:vertAnchor="text" w:horzAnchor="margin" w:tblpXSpec="right" w:tblpY="-1602"/>
        <w:tblW w:w="0" w:type="auto"/>
        <w:tblLayout w:type="fixed"/>
        <w:tblLook w:val="0000" w:firstRow="0" w:lastRow="0" w:firstColumn="0" w:lastColumn="0" w:noHBand="0" w:noVBand="0"/>
      </w:tblPr>
      <w:tblGrid>
        <w:gridCol w:w="3705"/>
      </w:tblGrid>
      <w:tr w:rsidR="005A7200" w:rsidRPr="005A7200" w:rsidTr="005A7200"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A7200" w:rsidRPr="005A7200" w:rsidRDefault="005A7200" w:rsidP="005A7200">
            <w:pPr>
              <w:pStyle w:val="1"/>
              <w:numPr>
                <w:ilvl w:val="1"/>
                <w:numId w:val="1"/>
              </w:numPr>
              <w:rPr>
                <w:i w:val="0"/>
              </w:rPr>
            </w:pPr>
            <w:r w:rsidRPr="005A7200">
              <w:rPr>
                <w:i w:val="0"/>
              </w:rPr>
              <w:t>Радіаційна фізика та реакторне матеріалознавство</w:t>
            </w:r>
          </w:p>
        </w:tc>
      </w:tr>
    </w:tbl>
    <w:p w:rsidR="005A7200" w:rsidRDefault="005A7200" w:rsidP="005A7200">
      <w:pPr>
        <w:pStyle w:val="1"/>
        <w:numPr>
          <w:ilvl w:val="0"/>
          <w:numId w:val="0"/>
        </w:numPr>
      </w:pPr>
      <w:r>
        <w:t xml:space="preserve">        </w:t>
      </w:r>
    </w:p>
    <w:p w:rsidR="005A7200" w:rsidRDefault="005A7200" w:rsidP="005A7200">
      <w:pPr>
        <w:pStyle w:val="1"/>
        <w:numPr>
          <w:ilvl w:val="0"/>
          <w:numId w:val="0"/>
        </w:numPr>
      </w:pPr>
    </w:p>
    <w:p w:rsidR="005A7200" w:rsidRDefault="005A7200" w:rsidP="005A7200">
      <w:pPr>
        <w:pStyle w:val="1"/>
        <w:numPr>
          <w:ilvl w:val="0"/>
          <w:numId w:val="0"/>
        </w:numPr>
      </w:pPr>
      <w:r>
        <w:t>Головує І.Є. Анохін</w:t>
      </w:r>
      <w:r>
        <w:tab/>
        <w:t>Секретар  Є.В. Малий</w:t>
      </w:r>
    </w:p>
    <w:p w:rsidR="005A7200" w:rsidRDefault="005A7200" w:rsidP="005A7200">
      <w:pPr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"/>
        <w:gridCol w:w="8379"/>
        <w:gridCol w:w="1022"/>
      </w:tblGrid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10:00</w:t>
            </w:r>
          </w:p>
          <w:p w:rsidR="005A7200" w:rsidRPr="00F24535" w:rsidRDefault="005A7200" w:rsidP="00536BBE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10:20</w:t>
            </w:r>
          </w:p>
          <w:p w:rsidR="005A7200" w:rsidRPr="00E37FE0" w:rsidRDefault="005A7200" w:rsidP="00536BBE">
            <w:pPr>
              <w:jc w:val="center"/>
              <w:rPr>
                <w:lang w:val="uk-UA"/>
              </w:rPr>
            </w:pPr>
            <w:r>
              <w:rPr>
                <w:sz w:val="32"/>
                <w:lang w:val="uk-UA"/>
              </w:rPr>
              <w:t>10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701558" w:rsidRDefault="005A7200" w:rsidP="00536BBE">
            <w:pPr>
              <w:jc w:val="both"/>
              <w:rPr>
                <w:sz w:val="32"/>
                <w:szCs w:val="32"/>
                <w:lang w:val="uk-UA"/>
              </w:rPr>
            </w:pPr>
            <w:proofErr w:type="spellStart"/>
            <w:r w:rsidRPr="00701558">
              <w:rPr>
                <w:sz w:val="32"/>
                <w:szCs w:val="32"/>
                <w:lang w:val="uk-UA"/>
              </w:rPr>
              <w:t>Термоконцентраційні</w:t>
            </w:r>
            <w:proofErr w:type="spellEnd"/>
            <w:r w:rsidRPr="00701558">
              <w:rPr>
                <w:sz w:val="32"/>
                <w:szCs w:val="32"/>
                <w:lang w:val="uk-UA"/>
              </w:rPr>
              <w:t xml:space="preserve"> автоколивання  в  кристаликах метану опромінюваних електронами при охолодженні тепловим  випромінюванням</w:t>
            </w:r>
          </w:p>
          <w:p w:rsidR="005A7200" w:rsidRPr="003F4BF5" w:rsidRDefault="005A7200" w:rsidP="00536BBE">
            <w:pPr>
              <w:widowControl w:val="0"/>
              <w:rPr>
                <w:rFonts w:eastAsia="MS Mincho"/>
                <w:i/>
                <w:sz w:val="28"/>
                <w:szCs w:val="28"/>
                <w:lang w:val="uk-UA" w:eastAsia="ja-JP"/>
              </w:rPr>
            </w:pPr>
            <w:r w:rsidRPr="00701558">
              <w:rPr>
                <w:i/>
                <w:sz w:val="28"/>
                <w:szCs w:val="28"/>
                <w:lang w:val="uk-UA"/>
              </w:rPr>
              <w:t xml:space="preserve">І.Ю. </w:t>
            </w:r>
            <w:proofErr w:type="spellStart"/>
            <w:r w:rsidRPr="00701558">
              <w:rPr>
                <w:i/>
                <w:sz w:val="28"/>
                <w:szCs w:val="28"/>
                <w:lang w:val="uk-UA"/>
              </w:rPr>
              <w:t>Голіней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</w:pPr>
            <w:r>
              <w:rPr>
                <w:sz w:val="32"/>
                <w:szCs w:val="32"/>
                <w:lang w:val="uk-UA"/>
              </w:rPr>
              <w:t>15+5хв.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1A1D94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0</w:t>
            </w:r>
            <w:r w:rsidRPr="001A1D94">
              <w:rPr>
                <w:sz w:val="32"/>
                <w:szCs w:val="32"/>
                <w:lang w:val="uk-UA"/>
              </w:rPr>
              <w:t>:20</w:t>
            </w:r>
          </w:p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10:40</w:t>
            </w:r>
          </w:p>
          <w:p w:rsidR="005A7200" w:rsidRDefault="005A7200" w:rsidP="00536BBE">
            <w:pPr>
              <w:jc w:val="center"/>
            </w:pPr>
            <w:r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3F4BF5" w:rsidRDefault="005A7200" w:rsidP="00536BB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F4BF5">
              <w:rPr>
                <w:b/>
                <w:sz w:val="28"/>
                <w:szCs w:val="28"/>
                <w:lang w:val="ru-RU"/>
              </w:rPr>
              <w:t>Т</w:t>
            </w:r>
            <w:r w:rsidRPr="003F4BF5">
              <w:rPr>
                <w:sz w:val="32"/>
                <w:szCs w:val="32"/>
                <w:lang w:val="ru-RU"/>
              </w:rPr>
              <w:t>ермодинаміко-кінетичний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опис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радіаційної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аморфізації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нанокристалічного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SiC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з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урахуванням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еволюції</w:t>
            </w:r>
            <w:proofErr w:type="spellEnd"/>
            <w:r w:rsidRPr="003F4BF5">
              <w:rPr>
                <w:sz w:val="32"/>
                <w:szCs w:val="32"/>
                <w:lang w:val="ru-RU"/>
              </w:rPr>
              <w:t xml:space="preserve"> дефект</w:t>
            </w:r>
            <w:proofErr w:type="spellStart"/>
            <w:r w:rsidRPr="003F4BF5">
              <w:rPr>
                <w:sz w:val="32"/>
                <w:szCs w:val="32"/>
                <w:lang w:val="uk-UA"/>
              </w:rPr>
              <w:t>і</w:t>
            </w:r>
            <w:proofErr w:type="gramStart"/>
            <w:r w:rsidRPr="003F4BF5">
              <w:rPr>
                <w:sz w:val="32"/>
                <w:szCs w:val="32"/>
                <w:lang w:val="uk-UA"/>
              </w:rPr>
              <w:t>в</w:t>
            </w:r>
            <w:proofErr w:type="spellEnd"/>
            <w:proofErr w:type="gramEnd"/>
            <w:r w:rsidRPr="003F4BF5">
              <w:rPr>
                <w:sz w:val="32"/>
                <w:szCs w:val="32"/>
                <w:lang w:val="ru-RU"/>
              </w:rPr>
              <w:t xml:space="preserve"> та </w:t>
            </w:r>
            <w:proofErr w:type="spellStart"/>
            <w:r w:rsidRPr="003F4BF5">
              <w:rPr>
                <w:sz w:val="32"/>
                <w:szCs w:val="32"/>
                <w:lang w:val="ru-RU"/>
              </w:rPr>
              <w:t>нуклеації</w:t>
            </w:r>
            <w:proofErr w:type="spellEnd"/>
          </w:p>
          <w:p w:rsidR="005A7200" w:rsidRPr="000A380C" w:rsidRDefault="005A7200" w:rsidP="00536BBE">
            <w:pPr>
              <w:rPr>
                <w:i/>
                <w:sz w:val="28"/>
                <w:szCs w:val="28"/>
                <w:lang w:val="uk-UA"/>
              </w:rPr>
            </w:pPr>
            <w:r w:rsidRPr="003F4BF5">
              <w:rPr>
                <w:i/>
                <w:sz w:val="28"/>
                <w:szCs w:val="28"/>
                <w:u w:val="single"/>
                <w:lang w:val="uk-UA"/>
              </w:rPr>
              <w:t xml:space="preserve">Ю.С. </w:t>
            </w:r>
            <w:proofErr w:type="spellStart"/>
            <w:r w:rsidRPr="003F4BF5">
              <w:rPr>
                <w:i/>
                <w:sz w:val="28"/>
                <w:szCs w:val="28"/>
                <w:u w:val="single"/>
                <w:lang w:val="uk-UA"/>
              </w:rPr>
              <w:t>Білогородський</w:t>
            </w:r>
            <w:proofErr w:type="spellEnd"/>
            <w:r w:rsidRPr="003F4BF5">
              <w:rPr>
                <w:i/>
                <w:sz w:val="28"/>
                <w:szCs w:val="28"/>
                <w:u w:val="single"/>
                <w:lang w:val="uk-UA"/>
              </w:rPr>
              <w:t xml:space="preserve">, </w:t>
            </w:r>
            <w:r w:rsidRPr="003F4BF5">
              <w:rPr>
                <w:i/>
                <w:sz w:val="28"/>
                <w:szCs w:val="28"/>
                <w:lang w:val="uk-UA"/>
              </w:rPr>
              <w:t xml:space="preserve">А.С. </w:t>
            </w:r>
            <w:proofErr w:type="spellStart"/>
            <w:r w:rsidRPr="003F4BF5">
              <w:rPr>
                <w:i/>
                <w:sz w:val="28"/>
                <w:szCs w:val="28"/>
                <w:lang w:val="uk-UA"/>
              </w:rPr>
              <w:t>Шірінян</w:t>
            </w:r>
            <w:proofErr w:type="spellEnd"/>
            <w:r w:rsidRPr="003F4BF5">
              <w:rPr>
                <w:i/>
                <w:sz w:val="28"/>
                <w:szCs w:val="28"/>
                <w:lang w:val="uk-UA"/>
              </w:rPr>
              <w:t xml:space="preserve">, В.Ю. </w:t>
            </w:r>
            <w:proofErr w:type="spellStart"/>
            <w:r w:rsidRPr="003F4BF5">
              <w:rPr>
                <w:i/>
                <w:sz w:val="28"/>
                <w:szCs w:val="28"/>
                <w:lang w:val="uk-UA"/>
              </w:rPr>
              <w:t>Сторіжко</w:t>
            </w:r>
            <w:proofErr w:type="spellEnd"/>
            <w:r w:rsidRPr="003F4BF5">
              <w:rPr>
                <w:i/>
                <w:sz w:val="28"/>
                <w:szCs w:val="28"/>
                <w:lang w:val="uk-UA"/>
              </w:rPr>
              <w:t>, О.М. Кріт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</w:pPr>
            <w:r>
              <w:rPr>
                <w:sz w:val="32"/>
                <w:szCs w:val="32"/>
                <w:lang w:val="uk-UA"/>
              </w:rPr>
              <w:t>15+5хв.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4479B2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0</w:t>
            </w:r>
            <w:r w:rsidRPr="004479B2">
              <w:rPr>
                <w:sz w:val="32"/>
                <w:szCs w:val="32"/>
                <w:lang w:val="uk-UA"/>
              </w:rPr>
              <w:t>:40</w:t>
            </w:r>
          </w:p>
          <w:p w:rsidR="005A7200" w:rsidRPr="004479B2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11:00</w:t>
            </w:r>
          </w:p>
          <w:p w:rsidR="005A7200" w:rsidRPr="001A1D94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4479B2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14522F" w:rsidRDefault="005A7200" w:rsidP="00536BBE">
            <w:pPr>
              <w:rPr>
                <w:sz w:val="32"/>
                <w:szCs w:val="32"/>
                <w:lang w:val="uk-UA"/>
              </w:rPr>
            </w:pPr>
            <w:r w:rsidRPr="0014522F">
              <w:rPr>
                <w:sz w:val="32"/>
                <w:szCs w:val="32"/>
                <w:lang w:val="uk-UA"/>
              </w:rPr>
              <w:t xml:space="preserve">Застосування </w:t>
            </w:r>
            <w:proofErr w:type="spellStart"/>
            <w:r w:rsidRPr="0014522F">
              <w:rPr>
                <w:sz w:val="32"/>
                <w:szCs w:val="32"/>
                <w:lang w:val="uk-UA"/>
              </w:rPr>
              <w:t>фрактального</w:t>
            </w:r>
            <w:proofErr w:type="spellEnd"/>
            <w:r w:rsidRPr="0014522F">
              <w:rPr>
                <w:sz w:val="32"/>
                <w:szCs w:val="32"/>
                <w:lang w:val="uk-UA"/>
              </w:rPr>
              <w:t xml:space="preserve"> аналізу для діагностики композитних матеріалів ядерних реакторів</w:t>
            </w:r>
          </w:p>
          <w:p w:rsidR="005A7200" w:rsidRPr="000A380C" w:rsidRDefault="005A7200" w:rsidP="00536BBE">
            <w:pPr>
              <w:rPr>
                <w:i/>
                <w:sz w:val="28"/>
                <w:szCs w:val="28"/>
                <w:lang w:val="uk-UA"/>
              </w:rPr>
            </w:pPr>
            <w:r w:rsidRPr="003179EF">
              <w:rPr>
                <w:i/>
                <w:sz w:val="28"/>
                <w:szCs w:val="28"/>
                <w:u w:val="single"/>
                <w:lang w:val="uk-UA"/>
              </w:rPr>
              <w:t xml:space="preserve">О.І. </w:t>
            </w:r>
            <w:proofErr w:type="spellStart"/>
            <w:r w:rsidRPr="003179EF">
              <w:rPr>
                <w:i/>
                <w:sz w:val="28"/>
                <w:szCs w:val="28"/>
                <w:u w:val="single"/>
                <w:lang w:val="uk-UA"/>
              </w:rPr>
              <w:t>Ніжельська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, </w:t>
            </w:r>
            <w:r w:rsidRPr="0014522F">
              <w:rPr>
                <w:i/>
                <w:sz w:val="28"/>
                <w:szCs w:val="28"/>
                <w:lang w:val="uk-UA"/>
              </w:rPr>
              <w:t xml:space="preserve">А.С. </w:t>
            </w:r>
            <w:proofErr w:type="spellStart"/>
            <w:r w:rsidRPr="0014522F">
              <w:rPr>
                <w:i/>
                <w:sz w:val="28"/>
                <w:szCs w:val="28"/>
                <w:lang w:val="uk-UA"/>
              </w:rPr>
              <w:t>Шірінян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, О.Ю. Попов, </w:t>
            </w:r>
            <w:r w:rsidRPr="0014522F">
              <w:rPr>
                <w:i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14522F">
              <w:rPr>
                <w:i/>
                <w:sz w:val="28"/>
                <w:szCs w:val="28"/>
                <w:lang w:val="uk-UA"/>
              </w:rPr>
              <w:t>Маринченко</w:t>
            </w:r>
            <w:proofErr w:type="spellEnd"/>
            <w:r w:rsidRPr="0014522F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Pr="001A1D94" w:rsidRDefault="005A7200" w:rsidP="00536BBE">
            <w:pPr>
              <w:jc w:val="center"/>
              <w:rPr>
                <w:sz w:val="32"/>
                <w:szCs w:val="32"/>
              </w:rPr>
            </w:pPr>
            <w:r w:rsidRPr="001A1D94">
              <w:rPr>
                <w:sz w:val="32"/>
                <w:szCs w:val="32"/>
              </w:rPr>
              <w:t>15+5хв.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11:00</w:t>
            </w:r>
          </w:p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11:20</w:t>
            </w:r>
          </w:p>
          <w:p w:rsidR="005A7200" w:rsidRPr="004479B2" w:rsidRDefault="005A7200" w:rsidP="00536BBE">
            <w:pPr>
              <w:jc w:val="center"/>
              <w:rPr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13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9E0A20" w:rsidRDefault="005A7200" w:rsidP="00536BBE">
            <w:pPr>
              <w:rPr>
                <w:color w:val="000000"/>
                <w:sz w:val="32"/>
                <w:szCs w:val="32"/>
                <w:lang w:val="uk-UA"/>
              </w:rPr>
            </w:pP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The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effect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of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low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and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extremely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low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doses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of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radiation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on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aqueous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solutions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in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conductometric</w:t>
            </w:r>
            <w:proofErr w:type="spellEnd"/>
            <w:r w:rsidRPr="009E0A20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0A20">
              <w:rPr>
                <w:color w:val="000000"/>
                <w:sz w:val="32"/>
                <w:szCs w:val="32"/>
                <w:lang w:val="uk-UA"/>
              </w:rPr>
              <w:t>measurements</w:t>
            </w:r>
            <w:proofErr w:type="spellEnd"/>
          </w:p>
          <w:p w:rsidR="005A7200" w:rsidRPr="000A380C" w:rsidRDefault="005A7200" w:rsidP="00536BB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237EE2">
              <w:rPr>
                <w:i/>
                <w:color w:val="000000"/>
                <w:sz w:val="28"/>
                <w:szCs w:val="28"/>
                <w:u w:val="single"/>
                <w:lang w:val="uk-UA"/>
              </w:rPr>
              <w:t xml:space="preserve">V. T. </w:t>
            </w:r>
            <w:proofErr w:type="spellStart"/>
            <w:r w:rsidRPr="00237EE2">
              <w:rPr>
                <w:i/>
                <w:color w:val="000000"/>
                <w:sz w:val="28"/>
                <w:szCs w:val="28"/>
                <w:u w:val="single"/>
                <w:lang w:val="uk-UA"/>
              </w:rPr>
              <w:t>Maslyuk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N. I.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Svatіuk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O. I.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Symkanych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O. M.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Pop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M. P.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Vizenko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A. V.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Rusin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</w:t>
            </w:r>
            <w:r w:rsidRPr="009E0A20">
              <w:rPr>
                <w:i/>
                <w:color w:val="000000"/>
                <w:sz w:val="28"/>
                <w:szCs w:val="28"/>
                <w:lang w:val="uk-UA"/>
              </w:rPr>
              <w:t xml:space="preserve">I. V. </w:t>
            </w:r>
            <w:proofErr w:type="spellStart"/>
            <w:r w:rsidRPr="009E0A20">
              <w:rPr>
                <w:i/>
                <w:color w:val="000000"/>
                <w:sz w:val="28"/>
                <w:szCs w:val="28"/>
                <w:lang w:val="uk-UA"/>
              </w:rPr>
              <w:t>Stefanovich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</w:pPr>
            <w:r w:rsidRPr="004479B2">
              <w:rPr>
                <w:sz w:val="32"/>
                <w:szCs w:val="32"/>
              </w:rPr>
              <w:t>15+5хв</w:t>
            </w:r>
            <w:r w:rsidRPr="004479B2">
              <w:t>.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11:20</w:t>
            </w:r>
          </w:p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11:40</w:t>
            </w:r>
          </w:p>
          <w:p w:rsidR="005A7200" w:rsidRPr="004479B2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14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34254D" w:rsidRDefault="005A7200" w:rsidP="00536BBE">
            <w:pPr>
              <w:rPr>
                <w:sz w:val="32"/>
                <w:szCs w:val="32"/>
                <w:lang w:val="uk-UA"/>
              </w:rPr>
            </w:pPr>
            <w:r w:rsidRPr="0034254D">
              <w:rPr>
                <w:sz w:val="32"/>
                <w:szCs w:val="32"/>
                <w:lang w:val="uk-UA"/>
              </w:rPr>
              <w:t>Методика паспортизації дозиметричних матеріалів:</w:t>
            </w:r>
          </w:p>
          <w:p w:rsidR="005A7200" w:rsidRPr="0034254D" w:rsidRDefault="005A7200" w:rsidP="00536BBE">
            <w:pPr>
              <w:rPr>
                <w:sz w:val="32"/>
                <w:szCs w:val="32"/>
                <w:lang w:val="uk-UA"/>
              </w:rPr>
            </w:pPr>
            <w:r w:rsidRPr="0034254D">
              <w:rPr>
                <w:sz w:val="32"/>
                <w:szCs w:val="32"/>
                <w:lang w:val="uk-UA"/>
              </w:rPr>
              <w:t>програмні пакети LUMINI та COMMON</w:t>
            </w:r>
          </w:p>
          <w:p w:rsidR="005A7200" w:rsidRPr="000A380C" w:rsidRDefault="005A7200" w:rsidP="00536BBE">
            <w:pPr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О. М. Поп</w:t>
            </w:r>
            <w:r w:rsidRPr="0034254D">
              <w:rPr>
                <w:i/>
                <w:sz w:val="28"/>
                <w:szCs w:val="28"/>
                <w:u w:val="single"/>
                <w:lang w:val="uk-UA"/>
              </w:rPr>
              <w:t xml:space="preserve">, </w:t>
            </w:r>
            <w:r w:rsidRPr="0034254D">
              <w:rPr>
                <w:i/>
                <w:sz w:val="28"/>
                <w:szCs w:val="28"/>
                <w:lang w:val="uk-UA"/>
              </w:rPr>
              <w:t>В. Т. Маслюк, П. В. Яворський, В. С. Кузнецов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15+5</w:t>
            </w:r>
          </w:p>
          <w:p w:rsidR="005A7200" w:rsidRPr="00985EDF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хв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11:40</w:t>
            </w:r>
          </w:p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12:00</w:t>
            </w:r>
          </w:p>
          <w:p w:rsidR="005A7200" w:rsidRPr="004479B2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15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BD7598" w:rsidRDefault="005A7200" w:rsidP="00536BBE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7959A7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r w:rsidRPr="00BD7598">
              <w:rPr>
                <w:sz w:val="32"/>
                <w:szCs w:val="32"/>
                <w:lang w:val="uk-UA"/>
              </w:rPr>
              <w:t>Дозиметрія малих фотонних полів: вплив типу детектора на фактори виходу</w:t>
            </w:r>
          </w:p>
          <w:p w:rsidR="005A7200" w:rsidRPr="000A380C" w:rsidRDefault="005A7200" w:rsidP="00536BBE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BD7598">
              <w:rPr>
                <w:i/>
                <w:sz w:val="28"/>
                <w:szCs w:val="28"/>
                <w:u w:val="single"/>
                <w:lang w:val="uk-UA"/>
              </w:rPr>
              <w:t xml:space="preserve">К. В. </w:t>
            </w:r>
            <w:proofErr w:type="spellStart"/>
            <w:r w:rsidRPr="00BD7598">
              <w:rPr>
                <w:i/>
                <w:sz w:val="28"/>
                <w:szCs w:val="28"/>
                <w:u w:val="single"/>
                <w:lang w:val="uk-UA"/>
              </w:rPr>
              <w:t>Вільчинська</w:t>
            </w:r>
            <w:proofErr w:type="spellEnd"/>
            <w:r w:rsidRPr="00BD7598">
              <w:rPr>
                <w:i/>
                <w:sz w:val="28"/>
                <w:szCs w:val="28"/>
                <w:lang w:val="uk-UA"/>
              </w:rPr>
              <w:t>, Л. О. Голінка-</w:t>
            </w:r>
            <w:proofErr w:type="spellStart"/>
            <w:r w:rsidRPr="00BD7598">
              <w:rPr>
                <w:i/>
                <w:sz w:val="28"/>
                <w:szCs w:val="28"/>
                <w:lang w:val="uk-UA"/>
              </w:rPr>
              <w:t>Безшийко</w:t>
            </w:r>
            <w:proofErr w:type="spellEnd"/>
            <w:r w:rsidRPr="00BD7598">
              <w:rPr>
                <w:i/>
                <w:sz w:val="28"/>
                <w:szCs w:val="28"/>
                <w:lang w:val="uk-UA"/>
              </w:rPr>
              <w:t xml:space="preserve">, О. А. </w:t>
            </w:r>
            <w:proofErr w:type="spellStart"/>
            <w:r w:rsidRPr="00BD7598">
              <w:rPr>
                <w:i/>
                <w:sz w:val="28"/>
                <w:szCs w:val="28"/>
                <w:lang w:val="uk-UA"/>
              </w:rPr>
              <w:t>Безшийко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Pr="0039269E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15+5 хв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Pr="00E37FE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E37FE0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2</w:t>
            </w:r>
            <w:r w:rsidRPr="00E37FE0">
              <w:rPr>
                <w:sz w:val="32"/>
                <w:szCs w:val="32"/>
                <w:lang w:val="uk-UA"/>
              </w:rPr>
              <w:t>:</w:t>
            </w:r>
            <w:r>
              <w:rPr>
                <w:sz w:val="32"/>
                <w:szCs w:val="32"/>
                <w:lang w:val="uk-UA"/>
              </w:rPr>
              <w:t>00</w:t>
            </w:r>
          </w:p>
          <w:p w:rsidR="005A7200" w:rsidRPr="00E37FE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E37FE0">
              <w:rPr>
                <w:sz w:val="32"/>
                <w:szCs w:val="32"/>
                <w:lang w:val="uk-UA"/>
              </w:rPr>
              <w:t>12:</w:t>
            </w:r>
            <w:r>
              <w:rPr>
                <w:sz w:val="32"/>
                <w:szCs w:val="32"/>
                <w:lang w:val="uk-UA"/>
              </w:rPr>
              <w:t>20</w:t>
            </w:r>
          </w:p>
          <w:p w:rsidR="005A7200" w:rsidRPr="004479B2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E37FE0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6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204803" w:rsidRDefault="005A7200" w:rsidP="00536BBE">
            <w:pPr>
              <w:rPr>
                <w:sz w:val="32"/>
                <w:szCs w:val="32"/>
                <w:lang w:val="uk-UA"/>
              </w:rPr>
            </w:pPr>
            <w:r w:rsidRPr="00204803">
              <w:rPr>
                <w:sz w:val="32"/>
                <w:szCs w:val="32"/>
                <w:lang w:val="uk-UA"/>
              </w:rPr>
              <w:t xml:space="preserve">Діагностика структурних недосконалостей у </w:t>
            </w:r>
            <w:proofErr w:type="spellStart"/>
            <w:r w:rsidRPr="00204803">
              <w:rPr>
                <w:sz w:val="32"/>
                <w:szCs w:val="32"/>
                <w:lang w:val="uk-UA"/>
              </w:rPr>
              <w:t>фосфідо</w:t>
            </w:r>
            <w:proofErr w:type="spellEnd"/>
            <w:r w:rsidRPr="00204803">
              <w:rPr>
                <w:sz w:val="32"/>
                <w:szCs w:val="32"/>
                <w:lang w:val="uk-UA"/>
              </w:rPr>
              <w:t>-галієвих світлодіодах</w:t>
            </w:r>
          </w:p>
          <w:p w:rsidR="005A7200" w:rsidRPr="00204803" w:rsidRDefault="005A7200" w:rsidP="00536BBE">
            <w:pPr>
              <w:rPr>
                <w:i/>
                <w:sz w:val="28"/>
                <w:szCs w:val="28"/>
                <w:lang w:val="uk-UA"/>
              </w:rPr>
            </w:pPr>
            <w:r w:rsidRPr="00BD7598">
              <w:rPr>
                <w:i/>
                <w:sz w:val="28"/>
                <w:szCs w:val="28"/>
                <w:u w:val="single"/>
                <w:lang w:val="uk-UA"/>
              </w:rPr>
              <w:t xml:space="preserve">М.Р. </w:t>
            </w:r>
            <w:proofErr w:type="spellStart"/>
            <w:r w:rsidRPr="00BD7598">
              <w:rPr>
                <w:i/>
                <w:sz w:val="28"/>
                <w:szCs w:val="28"/>
                <w:u w:val="single"/>
                <w:lang w:val="uk-UA"/>
              </w:rPr>
              <w:t>Вернидуб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>, Л.А. Кот, П.Г. Литовченко, І.В Петренко</w:t>
            </w:r>
            <w:r w:rsidRPr="00204803">
              <w:rPr>
                <w:i/>
                <w:sz w:val="28"/>
                <w:szCs w:val="28"/>
                <w:lang w:val="uk-UA"/>
              </w:rPr>
              <w:t>,</w:t>
            </w:r>
          </w:p>
          <w:p w:rsidR="005A7200" w:rsidRPr="000A380C" w:rsidRDefault="005A7200" w:rsidP="00536BBE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Д.П.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Стратілат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, В.П.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Тартачник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Pr="0039269E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15+5 хв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Pr="00BD7598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BD7598">
              <w:rPr>
                <w:sz w:val="32"/>
                <w:szCs w:val="32"/>
                <w:lang w:val="uk-UA"/>
              </w:rPr>
              <w:t>12:</w:t>
            </w:r>
            <w:r>
              <w:rPr>
                <w:sz w:val="32"/>
                <w:szCs w:val="32"/>
                <w:lang w:val="uk-UA"/>
              </w:rPr>
              <w:t>20</w:t>
            </w:r>
          </w:p>
          <w:p w:rsidR="005A7200" w:rsidRPr="00BD7598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BD7598">
              <w:rPr>
                <w:sz w:val="32"/>
                <w:szCs w:val="32"/>
                <w:lang w:val="uk-UA"/>
              </w:rPr>
              <w:t>12:</w:t>
            </w:r>
            <w:r>
              <w:rPr>
                <w:sz w:val="32"/>
                <w:szCs w:val="32"/>
                <w:lang w:val="uk-UA"/>
              </w:rPr>
              <w:t>40</w:t>
            </w:r>
          </w:p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17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E71B7A" w:rsidRDefault="005A7200" w:rsidP="00536BBE">
            <w:pPr>
              <w:rPr>
                <w:sz w:val="32"/>
                <w:szCs w:val="32"/>
                <w:lang w:val="uk-UA"/>
              </w:rPr>
            </w:pPr>
            <w:r w:rsidRPr="00E71B7A">
              <w:rPr>
                <w:sz w:val="32"/>
                <w:szCs w:val="32"/>
                <w:lang w:val="uk-UA"/>
              </w:rPr>
              <w:t xml:space="preserve">Особливості відновлення електрофізичних характеристик світлодіодів </w:t>
            </w:r>
            <w:proofErr w:type="spellStart"/>
            <w:r w:rsidRPr="00E71B7A">
              <w:rPr>
                <w:sz w:val="32"/>
                <w:szCs w:val="32"/>
                <w:lang w:val="uk-UA"/>
              </w:rPr>
              <w:t>GaP</w:t>
            </w:r>
            <w:proofErr w:type="spellEnd"/>
            <w:r w:rsidRPr="00E71B7A">
              <w:rPr>
                <w:sz w:val="32"/>
                <w:szCs w:val="32"/>
                <w:lang w:val="uk-UA"/>
              </w:rPr>
              <w:t>, опромінених електронами та нейтронами реактора</w:t>
            </w:r>
          </w:p>
          <w:p w:rsidR="005A7200" w:rsidRPr="00E71B7A" w:rsidRDefault="005A7200" w:rsidP="00536BBE">
            <w:pPr>
              <w:rPr>
                <w:i/>
                <w:sz w:val="28"/>
                <w:szCs w:val="28"/>
                <w:lang w:val="uk-UA"/>
              </w:rPr>
            </w:pPr>
            <w:r w:rsidRPr="00E71B7A">
              <w:rPr>
                <w:i/>
                <w:sz w:val="28"/>
                <w:szCs w:val="28"/>
                <w:lang w:val="uk-UA"/>
              </w:rPr>
              <w:t xml:space="preserve">Л.А. Кот, </w:t>
            </w:r>
            <w:r w:rsidRPr="00E71B7A">
              <w:rPr>
                <w:i/>
                <w:sz w:val="28"/>
                <w:szCs w:val="28"/>
                <w:u w:val="single"/>
                <w:lang w:val="uk-UA"/>
              </w:rPr>
              <w:t xml:space="preserve">О.О. </w:t>
            </w:r>
            <w:proofErr w:type="spellStart"/>
            <w:r w:rsidRPr="00E71B7A">
              <w:rPr>
                <w:i/>
                <w:sz w:val="28"/>
                <w:szCs w:val="28"/>
                <w:u w:val="single"/>
                <w:lang w:val="uk-UA"/>
              </w:rPr>
              <w:t>Краснянський</w:t>
            </w:r>
            <w:proofErr w:type="spellEnd"/>
            <w:r w:rsidRPr="00E71B7A">
              <w:rPr>
                <w:i/>
                <w:sz w:val="28"/>
                <w:szCs w:val="28"/>
                <w:lang w:val="uk-UA"/>
              </w:rPr>
              <w:t xml:space="preserve">, Ю.Б. </w:t>
            </w:r>
            <w:proofErr w:type="spellStart"/>
            <w:r w:rsidRPr="00E71B7A">
              <w:rPr>
                <w:i/>
                <w:sz w:val="28"/>
                <w:szCs w:val="28"/>
                <w:lang w:val="uk-UA"/>
              </w:rPr>
              <w:t>Мирошніченко</w:t>
            </w:r>
            <w:proofErr w:type="spellEnd"/>
            <w:r w:rsidRPr="00E71B7A">
              <w:rPr>
                <w:i/>
                <w:sz w:val="28"/>
                <w:szCs w:val="28"/>
                <w:lang w:val="uk-UA"/>
              </w:rPr>
              <w:t xml:space="preserve">, М.Б. </w:t>
            </w:r>
            <w:proofErr w:type="spellStart"/>
            <w:r w:rsidRPr="00E71B7A">
              <w:rPr>
                <w:i/>
                <w:sz w:val="28"/>
                <w:szCs w:val="28"/>
                <w:lang w:val="uk-UA"/>
              </w:rPr>
              <w:t>Пінковська</w:t>
            </w:r>
            <w:proofErr w:type="spellEnd"/>
            <w:r w:rsidRPr="00E71B7A">
              <w:rPr>
                <w:i/>
                <w:sz w:val="28"/>
                <w:szCs w:val="28"/>
                <w:lang w:val="uk-UA"/>
              </w:rPr>
              <w:t xml:space="preserve">, Д.П. </w:t>
            </w:r>
            <w:proofErr w:type="spellStart"/>
            <w:r w:rsidRPr="00E71B7A">
              <w:rPr>
                <w:i/>
                <w:sz w:val="28"/>
                <w:szCs w:val="28"/>
                <w:lang w:val="uk-UA"/>
              </w:rPr>
              <w:t>Стратілат</w:t>
            </w:r>
            <w:proofErr w:type="spellEnd"/>
            <w:r w:rsidRPr="00E71B7A">
              <w:rPr>
                <w:i/>
                <w:sz w:val="28"/>
                <w:szCs w:val="28"/>
                <w:lang w:val="uk-UA"/>
              </w:rPr>
              <w:t xml:space="preserve">, В.П. </w:t>
            </w:r>
            <w:proofErr w:type="spellStart"/>
            <w:r w:rsidRPr="00E71B7A">
              <w:rPr>
                <w:i/>
                <w:sz w:val="28"/>
                <w:szCs w:val="28"/>
                <w:lang w:val="uk-UA"/>
              </w:rPr>
              <w:t>Тартачник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237EE2">
              <w:rPr>
                <w:sz w:val="32"/>
                <w:szCs w:val="32"/>
                <w:lang w:val="uk-UA"/>
              </w:rPr>
              <w:t>15+5 хв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Pr="00BD7598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BD7598">
              <w:rPr>
                <w:sz w:val="32"/>
                <w:szCs w:val="32"/>
                <w:lang w:val="uk-UA"/>
              </w:rPr>
              <w:lastRenderedPageBreak/>
              <w:t>12:</w:t>
            </w:r>
            <w:r>
              <w:rPr>
                <w:sz w:val="32"/>
                <w:szCs w:val="32"/>
                <w:lang w:val="uk-UA"/>
              </w:rPr>
              <w:t>40</w:t>
            </w:r>
          </w:p>
          <w:p w:rsidR="005A7200" w:rsidRPr="00BD7598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BD7598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3:00</w:t>
            </w:r>
          </w:p>
          <w:p w:rsidR="005A7200" w:rsidRPr="00BD7598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BD7598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8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7959A7" w:rsidRDefault="005A7200" w:rsidP="00536BBE">
            <w:pPr>
              <w:rPr>
                <w:color w:val="000000"/>
                <w:sz w:val="32"/>
                <w:szCs w:val="32"/>
                <w:lang w:val="uk-UA"/>
              </w:rPr>
            </w:pPr>
            <w:r w:rsidRPr="007959A7">
              <w:rPr>
                <w:color w:val="000000"/>
                <w:sz w:val="32"/>
                <w:szCs w:val="32"/>
                <w:lang w:val="uk-UA"/>
              </w:rPr>
              <w:t xml:space="preserve">Особливості квантового виходу світлодіодів </w:t>
            </w:r>
            <w:proofErr w:type="spellStart"/>
            <w:r>
              <w:rPr>
                <w:color w:val="000000"/>
                <w:sz w:val="32"/>
                <w:szCs w:val="32"/>
                <w:lang w:val="uk-UA"/>
              </w:rPr>
              <w:t>InGaN</w:t>
            </w:r>
            <w:proofErr w:type="spellEnd"/>
          </w:p>
          <w:p w:rsidR="005A7200" w:rsidRPr="007959A7" w:rsidRDefault="005A7200" w:rsidP="00536BBE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Р.М.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Вернидуб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</w:t>
            </w:r>
            <w:r w:rsidRPr="00237EE2">
              <w:rPr>
                <w:i/>
                <w:color w:val="000000"/>
                <w:sz w:val="28"/>
                <w:szCs w:val="28"/>
                <w:u w:val="single"/>
                <w:lang w:val="uk-UA"/>
              </w:rPr>
              <w:t>О.І. Кириленко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Н.Ю. Павлова, Т.І.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Мосюк</w:t>
            </w:r>
            <w:proofErr w:type="spellEnd"/>
            <w:r w:rsidRPr="007959A7">
              <w:rPr>
                <w:i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:rsidR="005A7200" w:rsidRDefault="005A7200" w:rsidP="00536BBE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Д.П.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Стратілат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, В.П.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Тартачник</w:t>
            </w:r>
            <w:proofErr w:type="spellEnd"/>
          </w:p>
          <w:p w:rsidR="005A7200" w:rsidRPr="00BD7598" w:rsidRDefault="005A7200" w:rsidP="00536BBE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200" w:rsidRDefault="005A7200" w:rsidP="00536BBE">
            <w:pPr>
              <w:jc w:val="center"/>
              <w:rPr>
                <w:sz w:val="32"/>
                <w:szCs w:val="32"/>
                <w:lang w:val="uk-UA"/>
              </w:rPr>
            </w:pPr>
            <w:r w:rsidRPr="00237EE2">
              <w:rPr>
                <w:sz w:val="32"/>
                <w:szCs w:val="32"/>
                <w:lang w:val="uk-UA"/>
              </w:rPr>
              <w:t>15+5 хв</w:t>
            </w:r>
          </w:p>
        </w:tc>
      </w:tr>
      <w:tr w:rsidR="005A7200" w:rsidTr="00536BB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A7200" w:rsidRPr="00FE3188" w:rsidRDefault="005A7200" w:rsidP="00536BBE">
            <w:pPr>
              <w:spacing w:before="120" w:after="120"/>
              <w:jc w:val="center"/>
              <w:rPr>
                <w:sz w:val="32"/>
                <w:szCs w:val="32"/>
                <w:lang w:val="uk-UA"/>
              </w:rPr>
            </w:pPr>
            <w:r w:rsidRPr="00FE3188">
              <w:rPr>
                <w:sz w:val="32"/>
                <w:szCs w:val="32"/>
                <w:lang w:val="uk-UA"/>
              </w:rPr>
              <w:t>1</w:t>
            </w:r>
            <w:r>
              <w:rPr>
                <w:sz w:val="32"/>
                <w:szCs w:val="32"/>
                <w:lang w:val="uk-UA"/>
              </w:rPr>
              <w:t>3</w:t>
            </w:r>
            <w:r w:rsidRPr="00FE3188">
              <w:rPr>
                <w:sz w:val="32"/>
                <w:szCs w:val="32"/>
                <w:lang w:val="uk-UA"/>
              </w:rPr>
              <w:t>:00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A7200" w:rsidRDefault="005A7200" w:rsidP="00536BBE">
            <w:pPr>
              <w:pStyle w:val="5"/>
            </w:pPr>
            <w:r>
              <w:rPr>
                <w:lang w:val="uk-UA"/>
              </w:rPr>
              <w:t>кінець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A7200" w:rsidRDefault="005A7200" w:rsidP="00536BBE">
            <w:pPr>
              <w:spacing w:before="120" w:after="120"/>
              <w:jc w:val="center"/>
            </w:pPr>
          </w:p>
        </w:tc>
      </w:tr>
    </w:tbl>
    <w:p w:rsidR="00AF79D9" w:rsidRDefault="00AF79D9"/>
    <w:sectPr w:rsidR="00AF7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8F"/>
    <w:rsid w:val="00243356"/>
    <w:rsid w:val="003F6E8F"/>
    <w:rsid w:val="005A7200"/>
    <w:rsid w:val="00A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5A7200"/>
    <w:pPr>
      <w:keepNext/>
      <w:numPr>
        <w:numId w:val="1"/>
      </w:numPr>
      <w:tabs>
        <w:tab w:val="left" w:pos="570"/>
        <w:tab w:val="left" w:pos="5130"/>
      </w:tabs>
      <w:outlineLvl w:val="0"/>
    </w:pPr>
    <w:rPr>
      <w:b/>
      <w:bCs/>
      <w:i/>
      <w:iCs/>
      <w:sz w:val="32"/>
      <w:lang w:val="uk-UA"/>
    </w:rPr>
  </w:style>
  <w:style w:type="paragraph" w:styleId="2">
    <w:name w:val="heading 2"/>
    <w:basedOn w:val="a"/>
    <w:next w:val="a"/>
    <w:link w:val="20"/>
    <w:qFormat/>
    <w:rsid w:val="005A7200"/>
    <w:pPr>
      <w:keepNext/>
      <w:numPr>
        <w:ilvl w:val="1"/>
        <w:numId w:val="1"/>
      </w:numPr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qFormat/>
    <w:rsid w:val="005A7200"/>
    <w:pPr>
      <w:keepNext/>
      <w:numPr>
        <w:ilvl w:val="2"/>
        <w:numId w:val="1"/>
      </w:numPr>
      <w:spacing w:after="80"/>
      <w:outlineLvl w:val="2"/>
    </w:pPr>
    <w:rPr>
      <w:rFonts w:ascii="TimesNewRomanPS-BoldMT" w:hAnsi="TimesNewRomanPS-BoldMT" w:cs="TimesNewRomanPS-BoldMT"/>
      <w:b/>
      <w:bCs/>
      <w:sz w:val="32"/>
      <w:szCs w:val="32"/>
      <w:lang w:val="ru-RU"/>
    </w:rPr>
  </w:style>
  <w:style w:type="paragraph" w:styleId="5">
    <w:name w:val="heading 5"/>
    <w:basedOn w:val="a"/>
    <w:next w:val="a"/>
    <w:link w:val="50"/>
    <w:qFormat/>
    <w:rsid w:val="005A7200"/>
    <w:pPr>
      <w:keepNext/>
      <w:numPr>
        <w:ilvl w:val="4"/>
        <w:numId w:val="1"/>
      </w:numPr>
      <w:spacing w:before="160" w:after="160"/>
      <w:jc w:val="center"/>
      <w:outlineLvl w:val="4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200"/>
    <w:rPr>
      <w:rFonts w:ascii="Times New Roman" w:eastAsia="Times New Roman" w:hAnsi="Times New Roman" w:cs="Times New Roman"/>
      <w:b/>
      <w:bCs/>
      <w:i/>
      <w:i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A720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5A7200"/>
    <w:rPr>
      <w:rFonts w:ascii="TimesNewRomanPS-BoldMT" w:eastAsia="Times New Roman" w:hAnsi="TimesNewRomanPS-BoldMT" w:cs="TimesNewRomanPS-BoldMT"/>
      <w:b/>
      <w:bCs/>
      <w:sz w:val="32"/>
      <w:szCs w:val="32"/>
      <w:lang w:val="ru-RU" w:eastAsia="zh-CN"/>
    </w:rPr>
  </w:style>
  <w:style w:type="character" w:customStyle="1" w:styleId="50">
    <w:name w:val="Заголовок 5 Знак"/>
    <w:basedOn w:val="a0"/>
    <w:link w:val="5"/>
    <w:rsid w:val="005A7200"/>
    <w:rPr>
      <w:rFonts w:ascii="Times New Roman" w:eastAsia="Times New Roman" w:hAnsi="Times New Roman" w:cs="Times New Roman"/>
      <w:sz w:val="32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5A7200"/>
    <w:pPr>
      <w:keepNext/>
      <w:numPr>
        <w:numId w:val="1"/>
      </w:numPr>
      <w:tabs>
        <w:tab w:val="left" w:pos="570"/>
        <w:tab w:val="left" w:pos="5130"/>
      </w:tabs>
      <w:outlineLvl w:val="0"/>
    </w:pPr>
    <w:rPr>
      <w:b/>
      <w:bCs/>
      <w:i/>
      <w:iCs/>
      <w:sz w:val="32"/>
      <w:lang w:val="uk-UA"/>
    </w:rPr>
  </w:style>
  <w:style w:type="paragraph" w:styleId="2">
    <w:name w:val="heading 2"/>
    <w:basedOn w:val="a"/>
    <w:next w:val="a"/>
    <w:link w:val="20"/>
    <w:qFormat/>
    <w:rsid w:val="005A7200"/>
    <w:pPr>
      <w:keepNext/>
      <w:numPr>
        <w:ilvl w:val="1"/>
        <w:numId w:val="1"/>
      </w:numPr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qFormat/>
    <w:rsid w:val="005A7200"/>
    <w:pPr>
      <w:keepNext/>
      <w:numPr>
        <w:ilvl w:val="2"/>
        <w:numId w:val="1"/>
      </w:numPr>
      <w:spacing w:after="80"/>
      <w:outlineLvl w:val="2"/>
    </w:pPr>
    <w:rPr>
      <w:rFonts w:ascii="TimesNewRomanPS-BoldMT" w:hAnsi="TimesNewRomanPS-BoldMT" w:cs="TimesNewRomanPS-BoldMT"/>
      <w:b/>
      <w:bCs/>
      <w:sz w:val="32"/>
      <w:szCs w:val="32"/>
      <w:lang w:val="ru-RU"/>
    </w:rPr>
  </w:style>
  <w:style w:type="paragraph" w:styleId="5">
    <w:name w:val="heading 5"/>
    <w:basedOn w:val="a"/>
    <w:next w:val="a"/>
    <w:link w:val="50"/>
    <w:qFormat/>
    <w:rsid w:val="005A7200"/>
    <w:pPr>
      <w:keepNext/>
      <w:numPr>
        <w:ilvl w:val="4"/>
        <w:numId w:val="1"/>
      </w:numPr>
      <w:spacing w:before="160" w:after="160"/>
      <w:jc w:val="center"/>
      <w:outlineLvl w:val="4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200"/>
    <w:rPr>
      <w:rFonts w:ascii="Times New Roman" w:eastAsia="Times New Roman" w:hAnsi="Times New Roman" w:cs="Times New Roman"/>
      <w:b/>
      <w:bCs/>
      <w:i/>
      <w:i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A720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5A7200"/>
    <w:rPr>
      <w:rFonts w:ascii="TimesNewRomanPS-BoldMT" w:eastAsia="Times New Roman" w:hAnsi="TimesNewRomanPS-BoldMT" w:cs="TimesNewRomanPS-BoldMT"/>
      <w:b/>
      <w:bCs/>
      <w:sz w:val="32"/>
      <w:szCs w:val="32"/>
      <w:lang w:val="ru-RU" w:eastAsia="zh-CN"/>
    </w:rPr>
  </w:style>
  <w:style w:type="character" w:customStyle="1" w:styleId="50">
    <w:name w:val="Заголовок 5 Знак"/>
    <w:basedOn w:val="a0"/>
    <w:link w:val="5"/>
    <w:rsid w:val="005A7200"/>
    <w:rPr>
      <w:rFonts w:ascii="Times New Roman" w:eastAsia="Times New Roman" w:hAnsi="Times New Roman" w:cs="Times New Roman"/>
      <w:sz w:val="3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1179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2026-05-14T22:00:00Z</dcterms:created>
  <dcterms:modified xsi:type="dcterms:W3CDTF">2026-05-14T22:08:00Z</dcterms:modified>
</cp:coreProperties>
</file>