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A474" w14:textId="048E7395" w:rsidR="0032310B" w:rsidRPr="00081E6E" w:rsidRDefault="0032310B" w:rsidP="0032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6E">
        <w:rPr>
          <w:rFonts w:ascii="Times New Roman" w:hAnsi="Times New Roman" w:cs="Times New Roman"/>
          <w:b/>
          <w:sz w:val="24"/>
          <w:szCs w:val="24"/>
        </w:rPr>
        <w:t>KINR Annual Workshop (</w:t>
      </w:r>
      <w:hyperlink r:id="rId4" w:history="1">
        <w:r w:rsidRPr="00081E6E">
          <w:rPr>
            <w:rStyle w:val="a3"/>
            <w:rFonts w:ascii="Times New Roman" w:hAnsi="Times New Roman" w:cs="Times New Roman"/>
            <w:b/>
            <w:sz w:val="24"/>
            <w:szCs w:val="24"/>
          </w:rPr>
          <w:t>Video Conference</w:t>
        </w:r>
      </w:hyperlink>
      <w:r w:rsidRPr="00081E6E">
        <w:rPr>
          <w:rFonts w:ascii="Times New Roman" w:hAnsi="Times New Roman" w:cs="Times New Roman"/>
          <w:b/>
          <w:sz w:val="24"/>
          <w:szCs w:val="24"/>
        </w:rPr>
        <w:t>).</w:t>
      </w:r>
    </w:p>
    <w:p w14:paraId="624CE88E" w14:textId="77777777" w:rsidR="0032310B" w:rsidRPr="00081E6E" w:rsidRDefault="0032310B" w:rsidP="0032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6E">
        <w:rPr>
          <w:rFonts w:ascii="Times New Roman" w:hAnsi="Times New Roman" w:cs="Times New Roman"/>
          <w:b/>
          <w:sz w:val="24"/>
          <w:szCs w:val="24"/>
        </w:rPr>
        <w:t>Kyiv. 20 -21 January 2025</w:t>
      </w:r>
    </w:p>
    <w:p w14:paraId="3B828513" w14:textId="77777777" w:rsidR="0032310B" w:rsidRPr="00081E6E" w:rsidRDefault="0032310B" w:rsidP="0032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6E">
        <w:rPr>
          <w:rFonts w:ascii="Times New Roman" w:hAnsi="Times New Roman" w:cs="Times New Roman"/>
          <w:b/>
          <w:sz w:val="24"/>
          <w:szCs w:val="24"/>
        </w:rPr>
        <w:t xml:space="preserve">“High Energy Physics. </w:t>
      </w:r>
    </w:p>
    <w:p w14:paraId="1937FC8D" w14:textId="77777777" w:rsidR="0032310B" w:rsidRPr="00081E6E" w:rsidRDefault="0032310B" w:rsidP="0032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6E">
        <w:rPr>
          <w:rFonts w:ascii="Times New Roman" w:hAnsi="Times New Roman" w:cs="Times New Roman"/>
          <w:b/>
          <w:sz w:val="24"/>
          <w:szCs w:val="24"/>
        </w:rPr>
        <w:t>Theoretical and Experimental CHALLEGES”</w:t>
      </w:r>
    </w:p>
    <w:p w14:paraId="13E06E1D" w14:textId="77777777" w:rsidR="0032310B" w:rsidRPr="00081E6E" w:rsidRDefault="0032310B" w:rsidP="0032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6E">
        <w:rPr>
          <w:rFonts w:ascii="Times New Roman" w:hAnsi="Times New Roman" w:cs="Times New Roman"/>
          <w:b/>
          <w:sz w:val="24"/>
          <w:szCs w:val="24"/>
        </w:rPr>
        <w:t>“HEP-TEC-2025”</w:t>
      </w:r>
    </w:p>
    <w:p w14:paraId="5581EC13" w14:textId="77777777" w:rsidR="0032310B" w:rsidRPr="00081E6E" w:rsidRDefault="0032310B" w:rsidP="003231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94763" w14:textId="29163F2A" w:rsidR="005E188C" w:rsidRPr="00081E6E" w:rsidRDefault="005E188C" w:rsidP="0032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6E">
        <w:rPr>
          <w:rFonts w:ascii="Times New Roman" w:hAnsi="Times New Roman" w:cs="Times New Roman"/>
          <w:b/>
          <w:sz w:val="24"/>
          <w:szCs w:val="24"/>
        </w:rPr>
        <w:t>Four types of phase transitions in interacting meson (boson) matter at high temperatures</w:t>
      </w:r>
    </w:p>
    <w:p w14:paraId="362484EC" w14:textId="6EFE1449" w:rsidR="00936B33" w:rsidRPr="00081E6E" w:rsidRDefault="00855743" w:rsidP="003231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8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spellStart"/>
      <w:r w:rsidRPr="00081E6E">
        <w:rPr>
          <w:rFonts w:ascii="Times New Roman" w:hAnsi="Times New Roman" w:cs="Times New Roman"/>
          <w:b/>
          <w:bCs/>
          <w:sz w:val="24"/>
          <w:szCs w:val="24"/>
          <w:u w:val="single"/>
        </w:rPr>
        <w:t>Gnatovskyy</w:t>
      </w:r>
      <w:proofErr w:type="spellEnd"/>
      <w:r w:rsidR="00BB2EC8" w:rsidRPr="0008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B2EC8" w:rsidRPr="00081E6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Pr="00081E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6B33" w:rsidRPr="00081E6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1FA9" w:rsidRPr="00081E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B33" w:rsidRPr="00081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6B33" w:rsidRPr="00081E6E">
        <w:rPr>
          <w:rFonts w:ascii="Times New Roman" w:hAnsi="Times New Roman" w:cs="Times New Roman"/>
          <w:b/>
          <w:bCs/>
          <w:sz w:val="24"/>
          <w:szCs w:val="24"/>
        </w:rPr>
        <w:t>Anchishkin</w:t>
      </w:r>
      <w:proofErr w:type="spellEnd"/>
      <w:r w:rsidR="00BB2EC8" w:rsidRPr="00081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EC8" w:rsidRPr="00081E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1,2,3</w:t>
      </w:r>
      <w:r w:rsidR="000F1FA9" w:rsidRPr="00081E6E">
        <w:rPr>
          <w:rFonts w:ascii="Times New Roman" w:hAnsi="Times New Roman" w:cs="Times New Roman"/>
          <w:b/>
          <w:bCs/>
          <w:sz w:val="24"/>
          <w:szCs w:val="24"/>
        </w:rPr>
        <w:t>, D. Zhuravel</w:t>
      </w:r>
      <w:r w:rsidR="00BB2EC8" w:rsidRPr="00081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EC8" w:rsidRPr="00081E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320C110D" w14:textId="77777777" w:rsidR="005E188C" w:rsidRPr="00081E6E" w:rsidRDefault="005E188C" w:rsidP="003231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E9A43" w14:textId="07800707" w:rsidR="00C93F0D" w:rsidRPr="00081E6E" w:rsidRDefault="00C93F0D" w:rsidP="00C93F0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E6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Pr="00081E6E">
        <w:rPr>
          <w:rFonts w:ascii="Times New Roman" w:hAnsi="Times New Roman" w:cs="Times New Roman"/>
          <w:i/>
          <w:iCs/>
          <w:sz w:val="24"/>
          <w:szCs w:val="24"/>
        </w:rPr>
        <w:t>Bogolyubov Institute for Theoretical Physics</w:t>
      </w:r>
    </w:p>
    <w:p w14:paraId="0260DA74" w14:textId="19CCE10B" w:rsidR="00C93F0D" w:rsidRPr="00081E6E" w:rsidRDefault="00C93F0D" w:rsidP="00C93F0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E6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Pr="00081E6E">
        <w:rPr>
          <w:rFonts w:ascii="Times New Roman" w:hAnsi="Times New Roman" w:cs="Times New Roman"/>
          <w:i/>
          <w:iCs/>
          <w:sz w:val="24"/>
          <w:szCs w:val="24"/>
        </w:rPr>
        <w:t>Faculty of Physics, Taras Shevchenko National University of Kyiv</w:t>
      </w:r>
    </w:p>
    <w:p w14:paraId="337F94CC" w14:textId="77C380BE" w:rsidR="00C93F0D" w:rsidRPr="00081E6E" w:rsidRDefault="00C93F0D" w:rsidP="00C93F0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E6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3 </w:t>
      </w:r>
      <w:r w:rsidRPr="00081E6E">
        <w:rPr>
          <w:rFonts w:ascii="Times New Roman" w:hAnsi="Times New Roman" w:cs="Times New Roman"/>
          <w:i/>
          <w:iCs/>
          <w:sz w:val="24"/>
          <w:szCs w:val="24"/>
        </w:rPr>
        <w:t>Frankfurt Institute for Advanced Studies</w:t>
      </w:r>
    </w:p>
    <w:p w14:paraId="73C79EDC" w14:textId="77777777" w:rsidR="00612F25" w:rsidRPr="00081E6E" w:rsidRDefault="00612F25" w:rsidP="00C9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F01D4E" w14:textId="35A1108E" w:rsidR="00DC7D06" w:rsidRPr="00081E6E" w:rsidRDefault="00C2155D" w:rsidP="00B04D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E6E">
        <w:rPr>
          <w:rFonts w:ascii="Times New Roman" w:hAnsi="Times New Roman" w:cs="Times New Roman"/>
          <w:sz w:val="24"/>
          <w:szCs w:val="24"/>
        </w:rPr>
        <w:t>Basic examples of processes where interacting meson matter can occur are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 xml:space="preserve">heavy-ion collisions and recent </w:t>
      </w:r>
      <w:r w:rsidR="003E0C0C" w:rsidRPr="00081E6E">
        <w:rPr>
          <w:rFonts w:ascii="Times New Roman" w:hAnsi="Times New Roman" w:cs="Times New Roman"/>
          <w:sz w:val="24"/>
          <w:szCs w:val="24"/>
        </w:rPr>
        <w:t>“</w:t>
      </w:r>
      <w:r w:rsidRPr="00081E6E">
        <w:rPr>
          <w:rFonts w:ascii="Times New Roman" w:hAnsi="Times New Roman" w:cs="Times New Roman"/>
          <w:sz w:val="24"/>
          <w:szCs w:val="24"/>
        </w:rPr>
        <w:t>TeV</w:t>
      </w:r>
      <w:r w:rsidR="003E0C0C" w:rsidRPr="00081E6E">
        <w:rPr>
          <w:rFonts w:ascii="Times New Roman" w:hAnsi="Times New Roman" w:cs="Times New Roman"/>
          <w:sz w:val="24"/>
          <w:szCs w:val="24"/>
        </w:rPr>
        <w:t>”</w:t>
      </w:r>
      <w:r w:rsidRPr="00081E6E">
        <w:rPr>
          <w:rFonts w:ascii="Times New Roman" w:hAnsi="Times New Roman" w:cs="Times New Roman"/>
          <w:sz w:val="24"/>
          <w:szCs w:val="24"/>
        </w:rPr>
        <w:t xml:space="preserve"> collisions of protons.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>Processes where many particles are created after collision are not very likely.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>However, they can be observed and obtained with significant statistics.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>Most of these particles are pi-mesons.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>To understand what happens in such exotic matter, we need theory.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3E0C0C" w:rsidRPr="00081E6E">
        <w:rPr>
          <w:rFonts w:ascii="Times New Roman" w:hAnsi="Times New Roman" w:cs="Times New Roman"/>
          <w:sz w:val="24"/>
          <w:szCs w:val="24"/>
        </w:rPr>
        <w:t>O</w:t>
      </w:r>
      <w:r w:rsidRPr="00081E6E">
        <w:rPr>
          <w:rFonts w:ascii="Times New Roman" w:hAnsi="Times New Roman" w:cs="Times New Roman"/>
          <w:sz w:val="24"/>
          <w:szCs w:val="24"/>
        </w:rPr>
        <w:t>ur goal was to investigate the possibility and peculiarities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>of the formation of Bose condensate in a pion-</w:t>
      </w:r>
      <w:proofErr w:type="spellStart"/>
      <w:r w:rsidRPr="00081E6E">
        <w:rPr>
          <w:rFonts w:ascii="Times New Roman" w:hAnsi="Times New Roman" w:cs="Times New Roman"/>
          <w:sz w:val="24"/>
          <w:szCs w:val="24"/>
        </w:rPr>
        <w:t>antipion</w:t>
      </w:r>
      <w:proofErr w:type="spellEnd"/>
      <w:r w:rsidRPr="00081E6E">
        <w:rPr>
          <w:rFonts w:ascii="Times New Roman" w:hAnsi="Times New Roman" w:cs="Times New Roman"/>
          <w:sz w:val="24"/>
          <w:szCs w:val="24"/>
        </w:rPr>
        <w:t xml:space="preserve"> system or any other</w:t>
      </w:r>
      <w:r w:rsidR="0070451D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>two-component bosonic system with interaction.</w:t>
      </w:r>
    </w:p>
    <w:p w14:paraId="3E9F0BEB" w14:textId="34293FA7" w:rsidR="00C2155D" w:rsidRPr="00081E6E" w:rsidRDefault="003E0C0C" w:rsidP="00B04D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E6E">
        <w:rPr>
          <w:rFonts w:ascii="Times New Roman" w:hAnsi="Times New Roman" w:cs="Times New Roman"/>
          <w:sz w:val="24"/>
          <w:szCs w:val="24"/>
        </w:rPr>
        <w:t>W</w:t>
      </w:r>
      <w:r w:rsidR="00C2155D" w:rsidRPr="00081E6E">
        <w:rPr>
          <w:rFonts w:ascii="Times New Roman" w:hAnsi="Times New Roman" w:cs="Times New Roman"/>
          <w:sz w:val="24"/>
          <w:szCs w:val="24"/>
        </w:rPr>
        <w:t>e want to generalize our previous results,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starting from the introduction of the thermodynamic mean-field model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Pr="00081E6E">
        <w:rPr>
          <w:rFonts w:ascii="Times New Roman" w:hAnsi="Times New Roman" w:cs="Times New Roman"/>
          <w:sz w:val="24"/>
          <w:szCs w:val="24"/>
        </w:rPr>
        <w:t>[1]</w:t>
      </w:r>
      <w:r w:rsidR="00C2155D" w:rsidRPr="00081E6E">
        <w:rPr>
          <w:rFonts w:ascii="Times New Roman" w:hAnsi="Times New Roman" w:cs="Times New Roman"/>
          <w:sz w:val="24"/>
          <w:szCs w:val="24"/>
        </w:rPr>
        <w:t>.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Later on, in the framework of this approach the Bose-Einstein condensate was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included into consideration firstly for a zero isospin (charge) density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 xml:space="preserve">in the system </w:t>
      </w:r>
      <w:r w:rsidRPr="00081E6E">
        <w:rPr>
          <w:rFonts w:ascii="Times New Roman" w:hAnsi="Times New Roman" w:cs="Times New Roman"/>
          <w:sz w:val="24"/>
          <w:szCs w:val="24"/>
        </w:rPr>
        <w:t>[2]</w:t>
      </w:r>
      <w:r w:rsidR="00C2155D" w:rsidRPr="00081E6E">
        <w:rPr>
          <w:rFonts w:ascii="Times New Roman" w:hAnsi="Times New Roman" w:cs="Times New Roman"/>
          <w:sz w:val="24"/>
          <w:szCs w:val="24"/>
        </w:rPr>
        <w:t>, and then a system of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interacting particles and antiparticles with finite isospin density</w:t>
      </w:r>
      <w:r w:rsidRPr="00081E6E">
        <w:rPr>
          <w:rFonts w:ascii="Times New Roman" w:hAnsi="Times New Roman" w:cs="Times New Roman"/>
          <w:sz w:val="24"/>
          <w:szCs w:val="24"/>
        </w:rPr>
        <w:t xml:space="preserve"> [3</w:t>
      </w:r>
      <w:r w:rsidR="00BD3223" w:rsidRPr="00081E6E">
        <w:rPr>
          <w:rFonts w:ascii="Times New Roman" w:hAnsi="Times New Roman" w:cs="Times New Roman"/>
          <w:sz w:val="24"/>
          <w:szCs w:val="24"/>
        </w:rPr>
        <w:t>,4</w:t>
      </w:r>
      <w:r w:rsidRPr="00081E6E">
        <w:rPr>
          <w:rFonts w:ascii="Times New Roman" w:hAnsi="Times New Roman" w:cs="Times New Roman"/>
          <w:sz w:val="24"/>
          <w:szCs w:val="24"/>
        </w:rPr>
        <w:t>]</w:t>
      </w:r>
      <w:r w:rsidR="00C2155D" w:rsidRPr="00081E6E">
        <w:rPr>
          <w:rFonts w:ascii="Times New Roman" w:hAnsi="Times New Roman" w:cs="Times New Roman"/>
          <w:sz w:val="24"/>
          <w:szCs w:val="24"/>
        </w:rPr>
        <w:t>.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 xml:space="preserve">Based on recent results of our work, </w:t>
      </w:r>
      <w:r w:rsidR="00DC7D06" w:rsidRPr="00081E6E">
        <w:rPr>
          <w:rFonts w:ascii="Times New Roman" w:hAnsi="Times New Roman" w:cs="Times New Roman"/>
          <w:sz w:val="24"/>
          <w:szCs w:val="24"/>
        </w:rPr>
        <w:t>we</w:t>
      </w:r>
      <w:r w:rsidR="00C2155D" w:rsidRPr="00081E6E">
        <w:rPr>
          <w:rFonts w:ascii="Times New Roman" w:hAnsi="Times New Roman" w:cs="Times New Roman"/>
          <w:sz w:val="24"/>
          <w:szCs w:val="24"/>
        </w:rPr>
        <w:t xml:space="preserve"> introduce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a general classification of phase transitions at high temperatures in a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two-component meson system with strong interaction and fixed isospin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density.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All phase transitions can be partitioned into four groups or classified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into four types of phase transitions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081E6E">
        <w:rPr>
          <w:rFonts w:ascii="Times New Roman" w:hAnsi="Times New Roman" w:cs="Times New Roman"/>
          <w:i/>
          <w:iCs/>
          <w:sz w:val="24"/>
          <w:szCs w:val="24"/>
        </w:rPr>
        <w:t>(i</w:t>
      </w:r>
      <w:r w:rsidR="00C2155D" w:rsidRPr="00081E6E">
        <w:rPr>
          <w:rFonts w:ascii="Times New Roman" w:hAnsi="Times New Roman" w:cs="Times New Roman"/>
          <w:i/>
          <w:iCs/>
          <w:sz w:val="24"/>
          <w:szCs w:val="24"/>
        </w:rPr>
        <w:t>t is important to note that our classification has no relation to the order</w:t>
      </w:r>
      <w:r w:rsidR="0089621F" w:rsidRPr="00081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i/>
          <w:iCs/>
          <w:sz w:val="24"/>
          <w:szCs w:val="24"/>
        </w:rPr>
        <w:t>of the phase transition, which in general is a subject of the statistical</w:t>
      </w:r>
      <w:r w:rsidR="0089621F" w:rsidRPr="00081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i/>
          <w:iCs/>
          <w:sz w:val="24"/>
          <w:szCs w:val="24"/>
        </w:rPr>
        <w:t>thermodynamics, for example, with the Ehrenfest</w:t>
      </w:r>
      <w:r w:rsidR="00CA05B7" w:rsidRPr="00081E6E">
        <w:rPr>
          <w:rFonts w:ascii="Times New Roman" w:hAnsi="Times New Roman" w:cs="Times New Roman"/>
          <w:i/>
          <w:iCs/>
          <w:sz w:val="24"/>
          <w:szCs w:val="24"/>
        </w:rPr>
        <w:t xml:space="preserve"> classification</w:t>
      </w:r>
      <w:r w:rsidR="00DC7D06" w:rsidRPr="00081E6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2155D" w:rsidRPr="00081E6E">
        <w:rPr>
          <w:rFonts w:ascii="Times New Roman" w:hAnsi="Times New Roman" w:cs="Times New Roman"/>
          <w:sz w:val="24"/>
          <w:szCs w:val="24"/>
        </w:rPr>
        <w:t>.</w:t>
      </w:r>
      <w:r w:rsidR="0089621F" w:rsidRPr="00081E6E">
        <w:rPr>
          <w:rFonts w:ascii="Times New Roman" w:hAnsi="Times New Roman" w:cs="Times New Roman"/>
          <w:sz w:val="24"/>
          <w:szCs w:val="24"/>
        </w:rPr>
        <w:t xml:space="preserve"> </w:t>
      </w:r>
      <w:r w:rsidR="00C2155D" w:rsidRPr="00081E6E">
        <w:rPr>
          <w:rFonts w:ascii="Times New Roman" w:hAnsi="Times New Roman" w:cs="Times New Roman"/>
          <w:sz w:val="24"/>
          <w:szCs w:val="24"/>
        </w:rPr>
        <w:t>Every type of phase transition we specify has its order of phase transition.</w:t>
      </w:r>
    </w:p>
    <w:p w14:paraId="25810A81" w14:textId="77777777" w:rsidR="00BD3223" w:rsidRPr="00081E6E" w:rsidRDefault="00BD3223" w:rsidP="00B04D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CB9F19" w14:textId="40324CD4" w:rsidR="00CA05B7" w:rsidRPr="00081E6E" w:rsidRDefault="00B778B2" w:rsidP="00BD32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E6E">
        <w:rPr>
          <w:rFonts w:ascii="Times New Roman" w:hAnsi="Times New Roman" w:cs="Times New Roman"/>
          <w:sz w:val="20"/>
          <w:szCs w:val="20"/>
        </w:rPr>
        <w:t xml:space="preserve">[1] 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D. </w:t>
      </w:r>
      <w:proofErr w:type="spellStart"/>
      <w:r w:rsidR="00CA05B7" w:rsidRPr="00081E6E">
        <w:rPr>
          <w:rFonts w:ascii="Times New Roman" w:hAnsi="Times New Roman" w:cs="Times New Roman"/>
          <w:sz w:val="20"/>
          <w:szCs w:val="20"/>
        </w:rPr>
        <w:t>Anchishkin</w:t>
      </w:r>
      <w:proofErr w:type="spellEnd"/>
      <w:r w:rsidR="00CA05B7" w:rsidRPr="00081E6E">
        <w:rPr>
          <w:rFonts w:ascii="Times New Roman" w:hAnsi="Times New Roman" w:cs="Times New Roman"/>
          <w:sz w:val="20"/>
          <w:szCs w:val="20"/>
        </w:rPr>
        <w:t xml:space="preserve">, V. </w:t>
      </w:r>
      <w:proofErr w:type="spellStart"/>
      <w:r w:rsidR="00CA05B7" w:rsidRPr="00081E6E">
        <w:rPr>
          <w:rFonts w:ascii="Times New Roman" w:hAnsi="Times New Roman" w:cs="Times New Roman"/>
          <w:sz w:val="20"/>
          <w:szCs w:val="20"/>
        </w:rPr>
        <w:t>Vovchenko</w:t>
      </w:r>
      <w:proofErr w:type="spellEnd"/>
      <w:r w:rsidR="00CA05B7" w:rsidRPr="00081E6E">
        <w:rPr>
          <w:rFonts w:ascii="Times New Roman" w:hAnsi="Times New Roman" w:cs="Times New Roman"/>
          <w:sz w:val="20"/>
          <w:szCs w:val="20"/>
        </w:rPr>
        <w:t>, Mean-field approach in the multi-component gas of interacting particles</w:t>
      </w:r>
      <w:r w:rsidR="006334B7"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sz w:val="20"/>
          <w:szCs w:val="20"/>
        </w:rPr>
        <w:t>applied to relativistic heavy-ion collisions</w:t>
      </w:r>
      <w:r w:rsidRPr="00081E6E">
        <w:rPr>
          <w:rFonts w:ascii="Times New Roman" w:hAnsi="Times New Roman" w:cs="Times New Roman"/>
          <w:sz w:val="20"/>
          <w:szCs w:val="20"/>
        </w:rPr>
        <w:t>.</w:t>
      </w:r>
      <w:r w:rsidR="006334B7"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i/>
          <w:iCs/>
          <w:sz w:val="20"/>
          <w:szCs w:val="20"/>
        </w:rPr>
        <w:t>J. Phys. G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b/>
          <w:bCs/>
          <w:sz w:val="20"/>
          <w:szCs w:val="20"/>
        </w:rPr>
        <w:t>42</w:t>
      </w:r>
      <w:r w:rsidR="00CA05B7" w:rsidRPr="00081E6E">
        <w:rPr>
          <w:rFonts w:ascii="Times New Roman" w:hAnsi="Times New Roman" w:cs="Times New Roman"/>
          <w:sz w:val="20"/>
          <w:szCs w:val="20"/>
        </w:rPr>
        <w:t>, 105102 (2015).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sz w:val="20"/>
          <w:szCs w:val="20"/>
        </w:rPr>
        <w:t>[</w:t>
      </w:r>
      <w:hyperlink r:id="rId5" w:history="1">
        <w:r w:rsidR="00CA05B7" w:rsidRPr="00081E6E">
          <w:rPr>
            <w:rStyle w:val="a3"/>
            <w:rFonts w:ascii="Times New Roman" w:hAnsi="Times New Roman" w:cs="Times New Roman"/>
            <w:sz w:val="20"/>
            <w:szCs w:val="20"/>
          </w:rPr>
          <w:t>https://doi.org/10.1088/0954-3899/42/10/105102</w:t>
        </w:r>
      </w:hyperlink>
      <w:r w:rsidR="00CA05B7" w:rsidRPr="00081E6E">
        <w:rPr>
          <w:rFonts w:ascii="Times New Roman" w:hAnsi="Times New Roman" w:cs="Times New Roman"/>
          <w:sz w:val="20"/>
          <w:szCs w:val="20"/>
        </w:rPr>
        <w:t>].</w:t>
      </w:r>
    </w:p>
    <w:p w14:paraId="5CA36F40" w14:textId="77777777" w:rsidR="00CA05B7" w:rsidRPr="00081E6E" w:rsidRDefault="00CA05B7" w:rsidP="00BD32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0D7F6" w14:textId="4BA49708" w:rsidR="00CA05B7" w:rsidRPr="00081E6E" w:rsidRDefault="00B778B2" w:rsidP="00BD32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E6E">
        <w:rPr>
          <w:rFonts w:ascii="Times New Roman" w:hAnsi="Times New Roman" w:cs="Times New Roman"/>
          <w:sz w:val="20"/>
          <w:szCs w:val="20"/>
        </w:rPr>
        <w:t xml:space="preserve">[2] 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D. </w:t>
      </w:r>
      <w:proofErr w:type="spellStart"/>
      <w:r w:rsidR="00CA05B7" w:rsidRPr="00081E6E">
        <w:rPr>
          <w:rFonts w:ascii="Times New Roman" w:hAnsi="Times New Roman" w:cs="Times New Roman"/>
          <w:sz w:val="20"/>
          <w:szCs w:val="20"/>
        </w:rPr>
        <w:t>Anchishkin</w:t>
      </w:r>
      <w:proofErr w:type="spellEnd"/>
      <w:r w:rsidR="00CA05B7" w:rsidRPr="00081E6E">
        <w:rPr>
          <w:rFonts w:ascii="Times New Roman" w:hAnsi="Times New Roman" w:cs="Times New Roman"/>
          <w:sz w:val="20"/>
          <w:szCs w:val="20"/>
        </w:rPr>
        <w:t>, I. Mishustin, H. Sto</w:t>
      </w:r>
      <w:r w:rsidRPr="00081E6E">
        <w:rPr>
          <w:rFonts w:ascii="Times New Roman" w:hAnsi="Times New Roman" w:cs="Times New Roman"/>
          <w:sz w:val="20"/>
          <w:szCs w:val="20"/>
        </w:rPr>
        <w:t>e</w:t>
      </w:r>
      <w:r w:rsidR="00CA05B7" w:rsidRPr="00081E6E">
        <w:rPr>
          <w:rFonts w:ascii="Times New Roman" w:hAnsi="Times New Roman" w:cs="Times New Roman"/>
          <w:sz w:val="20"/>
          <w:szCs w:val="20"/>
        </w:rPr>
        <w:t>cker,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sz w:val="20"/>
          <w:szCs w:val="20"/>
        </w:rPr>
        <w:t>Phase transition in an interacting boson system at finite temperatures.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05B7" w:rsidRPr="00081E6E">
        <w:rPr>
          <w:rFonts w:ascii="Times New Roman" w:hAnsi="Times New Roman" w:cs="Times New Roman"/>
          <w:i/>
          <w:iCs/>
          <w:sz w:val="20"/>
          <w:szCs w:val="20"/>
        </w:rPr>
        <w:t>J.Phys</w:t>
      </w:r>
      <w:proofErr w:type="spellEnd"/>
      <w:r w:rsidR="00CA05B7" w:rsidRPr="00081E6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D3223" w:rsidRPr="00081E6E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CA05B7" w:rsidRPr="00081E6E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b/>
          <w:bCs/>
          <w:sz w:val="20"/>
          <w:szCs w:val="20"/>
        </w:rPr>
        <w:t>46</w:t>
      </w:r>
      <w:r w:rsidR="00CA05B7" w:rsidRPr="00081E6E">
        <w:rPr>
          <w:rFonts w:ascii="Times New Roman" w:hAnsi="Times New Roman" w:cs="Times New Roman"/>
          <w:sz w:val="20"/>
          <w:szCs w:val="20"/>
        </w:rPr>
        <w:t>, 035002 (2019).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sz w:val="20"/>
          <w:szCs w:val="20"/>
        </w:rPr>
        <w:t>[</w:t>
      </w:r>
      <w:hyperlink r:id="rId6" w:history="1">
        <w:r w:rsidR="00CA05B7" w:rsidRPr="00081E6E">
          <w:rPr>
            <w:rStyle w:val="a3"/>
            <w:rFonts w:ascii="Times New Roman" w:hAnsi="Times New Roman" w:cs="Times New Roman"/>
            <w:sz w:val="20"/>
            <w:szCs w:val="20"/>
          </w:rPr>
          <w:t>https://doi.org/10.1088/1361-6471/aafea8</w:t>
        </w:r>
      </w:hyperlink>
      <w:r w:rsidR="00CA05B7" w:rsidRPr="00081E6E">
        <w:rPr>
          <w:rFonts w:ascii="Times New Roman" w:hAnsi="Times New Roman" w:cs="Times New Roman"/>
          <w:sz w:val="20"/>
          <w:szCs w:val="20"/>
        </w:rPr>
        <w:t>].</w:t>
      </w:r>
    </w:p>
    <w:p w14:paraId="56ECAF38" w14:textId="77777777" w:rsidR="00CA05B7" w:rsidRPr="00081E6E" w:rsidRDefault="00CA05B7" w:rsidP="00BD32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A06CFF" w14:textId="61223951" w:rsidR="00CA05B7" w:rsidRPr="00081E6E" w:rsidRDefault="00B778B2" w:rsidP="00BD32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E6E">
        <w:rPr>
          <w:rFonts w:ascii="Times New Roman" w:hAnsi="Times New Roman" w:cs="Times New Roman"/>
          <w:sz w:val="20"/>
          <w:szCs w:val="20"/>
        </w:rPr>
        <w:t xml:space="preserve">[3] 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D. </w:t>
      </w:r>
      <w:proofErr w:type="spellStart"/>
      <w:r w:rsidR="00CA05B7" w:rsidRPr="00081E6E">
        <w:rPr>
          <w:rFonts w:ascii="Times New Roman" w:hAnsi="Times New Roman" w:cs="Times New Roman"/>
          <w:sz w:val="20"/>
          <w:szCs w:val="20"/>
        </w:rPr>
        <w:t>Anchishkin</w:t>
      </w:r>
      <w:proofErr w:type="spellEnd"/>
      <w:r w:rsidR="00CA05B7" w:rsidRPr="00081E6E">
        <w:rPr>
          <w:rFonts w:ascii="Times New Roman" w:hAnsi="Times New Roman" w:cs="Times New Roman"/>
          <w:sz w:val="20"/>
          <w:szCs w:val="20"/>
        </w:rPr>
        <w:t xml:space="preserve">, V. </w:t>
      </w:r>
      <w:proofErr w:type="spellStart"/>
      <w:r w:rsidR="00CA05B7" w:rsidRPr="00081E6E">
        <w:rPr>
          <w:rFonts w:ascii="Times New Roman" w:hAnsi="Times New Roman" w:cs="Times New Roman"/>
          <w:sz w:val="20"/>
          <w:szCs w:val="20"/>
        </w:rPr>
        <w:t>Gnatovskyy</w:t>
      </w:r>
      <w:proofErr w:type="spellEnd"/>
      <w:r w:rsidR="00CA05B7" w:rsidRPr="00081E6E">
        <w:rPr>
          <w:rFonts w:ascii="Times New Roman" w:hAnsi="Times New Roman" w:cs="Times New Roman"/>
          <w:sz w:val="20"/>
          <w:szCs w:val="20"/>
        </w:rPr>
        <w:t>, D. Zhuravel, V. Karpenko,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sz w:val="20"/>
          <w:szCs w:val="20"/>
        </w:rPr>
        <w:t>Self-interacting particle-antiparticle system of bosons.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i/>
          <w:iCs/>
          <w:sz w:val="20"/>
          <w:szCs w:val="20"/>
        </w:rPr>
        <w:t>Phys. Rev. C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b/>
          <w:bCs/>
          <w:sz w:val="20"/>
          <w:szCs w:val="20"/>
        </w:rPr>
        <w:t>105</w:t>
      </w:r>
      <w:r w:rsidR="00CA05B7" w:rsidRPr="00081E6E">
        <w:rPr>
          <w:rFonts w:ascii="Times New Roman" w:hAnsi="Times New Roman" w:cs="Times New Roman"/>
          <w:sz w:val="20"/>
          <w:szCs w:val="20"/>
        </w:rPr>
        <w:t>, 045205 (2022).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sz w:val="20"/>
          <w:szCs w:val="20"/>
        </w:rPr>
        <w:t>[</w:t>
      </w:r>
      <w:hyperlink r:id="rId7" w:history="1">
        <w:r w:rsidR="00CA05B7" w:rsidRPr="00081E6E">
          <w:rPr>
            <w:rStyle w:val="a3"/>
            <w:rFonts w:ascii="Times New Roman" w:hAnsi="Times New Roman" w:cs="Times New Roman"/>
            <w:sz w:val="20"/>
            <w:szCs w:val="20"/>
          </w:rPr>
          <w:t>https://doi.org/10.1103/PhysRevC.105.045205</w:t>
        </w:r>
      </w:hyperlink>
      <w:r w:rsidR="00CA05B7" w:rsidRPr="00081E6E">
        <w:rPr>
          <w:rFonts w:ascii="Times New Roman" w:hAnsi="Times New Roman" w:cs="Times New Roman"/>
          <w:sz w:val="20"/>
          <w:szCs w:val="20"/>
        </w:rPr>
        <w:t>].</w:t>
      </w:r>
    </w:p>
    <w:p w14:paraId="38823E77" w14:textId="77777777" w:rsidR="00CA05B7" w:rsidRPr="00081E6E" w:rsidRDefault="00CA05B7" w:rsidP="00BD32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50086" w14:textId="4B9A9E05" w:rsidR="00612F25" w:rsidRPr="00081E6E" w:rsidRDefault="007D1F18" w:rsidP="00BD32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E6E">
        <w:rPr>
          <w:rFonts w:ascii="Times New Roman" w:hAnsi="Times New Roman" w:cs="Times New Roman"/>
          <w:sz w:val="20"/>
          <w:szCs w:val="20"/>
        </w:rPr>
        <w:t xml:space="preserve">[4] 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D. </w:t>
      </w:r>
      <w:proofErr w:type="spellStart"/>
      <w:r w:rsidR="00CA05B7" w:rsidRPr="00081E6E">
        <w:rPr>
          <w:rFonts w:ascii="Times New Roman" w:hAnsi="Times New Roman" w:cs="Times New Roman"/>
          <w:sz w:val="20"/>
          <w:szCs w:val="20"/>
        </w:rPr>
        <w:t>Anchishkin</w:t>
      </w:r>
      <w:proofErr w:type="spellEnd"/>
      <w:r w:rsidR="00CA05B7" w:rsidRPr="00081E6E">
        <w:rPr>
          <w:rFonts w:ascii="Times New Roman" w:hAnsi="Times New Roman" w:cs="Times New Roman"/>
          <w:sz w:val="20"/>
          <w:szCs w:val="20"/>
        </w:rPr>
        <w:t xml:space="preserve">, V. </w:t>
      </w:r>
      <w:proofErr w:type="spellStart"/>
      <w:r w:rsidR="00CA05B7" w:rsidRPr="00081E6E">
        <w:rPr>
          <w:rFonts w:ascii="Times New Roman" w:hAnsi="Times New Roman" w:cs="Times New Roman"/>
          <w:sz w:val="20"/>
          <w:szCs w:val="20"/>
        </w:rPr>
        <w:t>Gnatovskyy</w:t>
      </w:r>
      <w:proofErr w:type="spellEnd"/>
      <w:r w:rsidR="00CA05B7" w:rsidRPr="00081E6E">
        <w:rPr>
          <w:rFonts w:ascii="Times New Roman" w:hAnsi="Times New Roman" w:cs="Times New Roman"/>
          <w:sz w:val="20"/>
          <w:szCs w:val="20"/>
        </w:rPr>
        <w:t>, D. Zhuravel, V. Karpenko, I. Mishustin, H. Sto</w:t>
      </w:r>
      <w:r w:rsidRPr="00081E6E">
        <w:rPr>
          <w:rFonts w:ascii="Times New Roman" w:hAnsi="Times New Roman" w:cs="Times New Roman"/>
          <w:sz w:val="20"/>
          <w:szCs w:val="20"/>
        </w:rPr>
        <w:t>e</w:t>
      </w:r>
      <w:r w:rsidR="00CA05B7" w:rsidRPr="00081E6E">
        <w:rPr>
          <w:rFonts w:ascii="Times New Roman" w:hAnsi="Times New Roman" w:cs="Times New Roman"/>
          <w:sz w:val="20"/>
          <w:szCs w:val="20"/>
        </w:rPr>
        <w:t>cker,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sz w:val="20"/>
          <w:szCs w:val="20"/>
        </w:rPr>
        <w:t>Phase Transitions in the Interacting Relativistic Boson Systems.</w:t>
      </w:r>
      <w:r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i/>
          <w:iCs/>
          <w:sz w:val="20"/>
          <w:szCs w:val="20"/>
        </w:rPr>
        <w:t>Universe</w:t>
      </w:r>
      <w:r w:rsidR="00CA05B7" w:rsidRPr="00081E6E">
        <w:rPr>
          <w:rFonts w:ascii="Times New Roman" w:hAnsi="Times New Roman" w:cs="Times New Roman"/>
          <w:sz w:val="20"/>
          <w:szCs w:val="20"/>
        </w:rPr>
        <w:t xml:space="preserve"> </w:t>
      </w:r>
      <w:r w:rsidR="00CA05B7" w:rsidRPr="00081E6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CA05B7" w:rsidRPr="00081E6E">
        <w:rPr>
          <w:rFonts w:ascii="Times New Roman" w:hAnsi="Times New Roman" w:cs="Times New Roman"/>
          <w:sz w:val="20"/>
          <w:szCs w:val="20"/>
        </w:rPr>
        <w:t>, 411 (2023)</w:t>
      </w:r>
      <w:r w:rsidRPr="00081E6E">
        <w:rPr>
          <w:rFonts w:ascii="Times New Roman" w:hAnsi="Times New Roman" w:cs="Times New Roman"/>
          <w:sz w:val="20"/>
          <w:szCs w:val="20"/>
        </w:rPr>
        <w:t xml:space="preserve">. </w:t>
      </w:r>
      <w:r w:rsidR="00CA05B7" w:rsidRPr="00081E6E">
        <w:rPr>
          <w:rFonts w:ascii="Times New Roman" w:hAnsi="Times New Roman" w:cs="Times New Roman"/>
          <w:sz w:val="20"/>
          <w:szCs w:val="20"/>
        </w:rPr>
        <w:t>[</w:t>
      </w:r>
      <w:hyperlink r:id="rId8" w:history="1">
        <w:r w:rsidR="00081E6E" w:rsidRPr="00081E6E">
          <w:rPr>
            <w:rStyle w:val="a3"/>
            <w:rFonts w:ascii="Times New Roman" w:hAnsi="Times New Roman" w:cs="Times New Roman"/>
            <w:sz w:val="20"/>
            <w:szCs w:val="20"/>
          </w:rPr>
          <w:t>https://</w:t>
        </w:r>
        <w:r w:rsidR="00CA05B7" w:rsidRPr="00081E6E">
          <w:rPr>
            <w:rStyle w:val="a3"/>
            <w:rFonts w:ascii="Times New Roman" w:hAnsi="Times New Roman" w:cs="Times New Roman"/>
            <w:sz w:val="20"/>
            <w:szCs w:val="20"/>
          </w:rPr>
          <w:t>doi.org/10.3390/universe9090411</w:t>
        </w:r>
      </w:hyperlink>
      <w:r w:rsidR="00CA05B7" w:rsidRPr="00081E6E">
        <w:rPr>
          <w:rFonts w:ascii="Times New Roman" w:hAnsi="Times New Roman" w:cs="Times New Roman"/>
          <w:sz w:val="20"/>
          <w:szCs w:val="20"/>
        </w:rPr>
        <w:t>].</w:t>
      </w:r>
    </w:p>
    <w:p w14:paraId="72C9BC7C" w14:textId="77777777" w:rsidR="00CA05B7" w:rsidRPr="00081E6E" w:rsidRDefault="00CA05B7" w:rsidP="00B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05B7" w:rsidRPr="00081E6E" w:rsidSect="00343DD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8C"/>
    <w:rsid w:val="00081E6E"/>
    <w:rsid w:val="000D6D0D"/>
    <w:rsid w:val="000F1FA9"/>
    <w:rsid w:val="00175C7D"/>
    <w:rsid w:val="00196C81"/>
    <w:rsid w:val="0032310B"/>
    <w:rsid w:val="00343DD2"/>
    <w:rsid w:val="00377A47"/>
    <w:rsid w:val="003E0C0C"/>
    <w:rsid w:val="00505099"/>
    <w:rsid w:val="00564ABD"/>
    <w:rsid w:val="00574CA9"/>
    <w:rsid w:val="005B7453"/>
    <w:rsid w:val="005E188C"/>
    <w:rsid w:val="00612F25"/>
    <w:rsid w:val="00630CE7"/>
    <w:rsid w:val="006334B7"/>
    <w:rsid w:val="00657FA7"/>
    <w:rsid w:val="0070451D"/>
    <w:rsid w:val="007146A5"/>
    <w:rsid w:val="00742D51"/>
    <w:rsid w:val="007D1F18"/>
    <w:rsid w:val="00855743"/>
    <w:rsid w:val="0089621F"/>
    <w:rsid w:val="00925011"/>
    <w:rsid w:val="00936B33"/>
    <w:rsid w:val="00B04D4D"/>
    <w:rsid w:val="00B778B2"/>
    <w:rsid w:val="00BB2EC8"/>
    <w:rsid w:val="00BD3223"/>
    <w:rsid w:val="00C2155D"/>
    <w:rsid w:val="00C93F0D"/>
    <w:rsid w:val="00CA05B7"/>
    <w:rsid w:val="00D8208F"/>
    <w:rsid w:val="00DC7D06"/>
    <w:rsid w:val="00E41400"/>
    <w:rsid w:val="00F4681D"/>
    <w:rsid w:val="00FA520D"/>
    <w:rsid w:val="00F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D237"/>
  <w15:docId w15:val="{EB5D6DD1-C9D5-4539-95E7-6C280CF3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310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81E6E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175C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universe90904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3/PhysRevC.105.045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8/1361-6471/aafea8" TargetMode="External"/><Relationship Id="rId5" Type="http://schemas.openxmlformats.org/officeDocument/2006/relationships/hyperlink" Target="https://doi.org/10.1088/0954-3899/42/10/105102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HOME\CONFERENCES\2025\&#1030;&#1085;&#1089;&#1090;&#1080;&#1090;&#1091;&#1090;%20&#1071;&#1076;&#1077;&#1088;&#1085;&#1080;&#1093;%20&#1044;&#1086;&#1089;&#1083;-&#1085;&#1100;%2021-22%20&#1089;&#1110;&#1095;&#1085;&#1103;\VIDEO%20CONFERENCE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</dc:creator>
  <cp:lastModifiedBy>Володимир Гнатовський</cp:lastModifiedBy>
  <cp:revision>17</cp:revision>
  <cp:lastPrinted>2024-06-19T10:10:00Z</cp:lastPrinted>
  <dcterms:created xsi:type="dcterms:W3CDTF">2025-01-17T18:58:00Z</dcterms:created>
  <dcterms:modified xsi:type="dcterms:W3CDTF">2025-01-18T19:29:00Z</dcterms:modified>
</cp:coreProperties>
</file>